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BD233" w14:textId="77777777" w:rsidR="00154FFA" w:rsidRPr="00154FFA" w:rsidRDefault="00154FFA" w:rsidP="00154FFA">
      <w:pPr>
        <w:pStyle w:val="Normal1"/>
        <w:spacing w:line="360" w:lineRule="auto"/>
        <w:jc w:val="center"/>
        <w:rPr>
          <w:rFonts w:ascii="Times New Roman" w:eastAsia="Times New Roman" w:hAnsi="Times New Roman" w:cs="Times New Roman"/>
          <w:b/>
          <w:color w:val="auto"/>
          <w:sz w:val="24"/>
          <w:szCs w:val="24"/>
          <w:highlight w:val="none"/>
          <w:lang w:val="pt-BR"/>
        </w:rPr>
      </w:pPr>
      <w:r w:rsidRPr="00154FFA">
        <w:rPr>
          <w:rFonts w:ascii="Times New Roman" w:eastAsia="Times New Roman" w:hAnsi="Times New Roman" w:cs="Times New Roman"/>
          <w:b/>
          <w:color w:val="auto"/>
          <w:sz w:val="24"/>
          <w:szCs w:val="24"/>
          <w:highlight w:val="none"/>
        </w:rPr>
        <w:t>ASSÉDIO, SEXISMO E DESIGUALDADE DE GÊNERO NO AMBIENTE DE TRABALHO</w:t>
      </w:r>
    </w:p>
    <w:p w14:paraId="2B4BC838" w14:textId="77777777" w:rsidR="00154FFA" w:rsidRPr="00154FFA" w:rsidRDefault="00154FFA" w:rsidP="00154FFA">
      <w:pPr>
        <w:pStyle w:val="Normal1"/>
        <w:spacing w:line="360" w:lineRule="auto"/>
        <w:jc w:val="center"/>
        <w:rPr>
          <w:rFonts w:ascii="Times New Roman" w:eastAsia="Times New Roman" w:hAnsi="Times New Roman" w:cs="Times New Roman"/>
          <w:b/>
          <w:color w:val="auto"/>
          <w:sz w:val="24"/>
          <w:szCs w:val="24"/>
          <w:highlight w:val="none"/>
          <w:lang w:val="pt-BR"/>
        </w:rPr>
      </w:pPr>
    </w:p>
    <w:p w14:paraId="154CD015" w14:textId="77777777" w:rsidR="00154FFA" w:rsidRPr="00154FFA" w:rsidRDefault="00154FFA" w:rsidP="00154FFA">
      <w:pPr>
        <w:pStyle w:val="Normal1"/>
        <w:spacing w:line="240" w:lineRule="auto"/>
        <w:ind w:firstLine="0"/>
        <w:rPr>
          <w:rStyle w:val="FootnoteReference"/>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1. </w:t>
      </w:r>
      <w:r w:rsidRPr="00154FFA">
        <w:rPr>
          <w:rFonts w:ascii="Times New Roman" w:eastAsia="Times New Roman" w:hAnsi="Times New Roman" w:cs="Times New Roman"/>
          <w:b/>
          <w:color w:val="auto"/>
          <w:sz w:val="24"/>
          <w:szCs w:val="24"/>
          <w:highlight w:val="none"/>
        </w:rPr>
        <w:t>Maria Neyrian de Fátima Fernandes</w:t>
      </w:r>
    </w:p>
    <w:p w14:paraId="3ED770E6" w14:textId="77777777" w:rsidR="00154FFA" w:rsidRPr="00F76207" w:rsidRDefault="00154FFA" w:rsidP="00154FFA">
      <w:pPr>
        <w:ind w:firstLine="0"/>
        <w:rPr>
          <w:rFonts w:ascii="Times New Roman" w:eastAsia="Times New Roman" w:hAnsi="Times New Roman" w:cs="Times New Roman"/>
          <w:color w:val="auto"/>
          <w:sz w:val="24"/>
          <w:szCs w:val="24"/>
          <w:u w:val="single"/>
          <w:shd w:val="clear" w:color="auto" w:fill="FFFFFF"/>
        </w:rPr>
      </w:pPr>
      <w:r w:rsidRPr="00154FFA">
        <w:rPr>
          <w:rFonts w:ascii="Times New Roman" w:hAnsi="Times New Roman" w:cs="Times New Roman"/>
          <w:color w:val="auto"/>
          <w:sz w:val="24"/>
          <w:szCs w:val="24"/>
        </w:rPr>
        <w:t xml:space="preserve">Doutoranda em Ciências pela Escola de Enfermagem de Ribeirão Preto da Universidade de São Paulo/Centro Colaborador da OMS para o desenvolvimento da pesquisa em enfermagem (EERP/USP). Mestre em Enfermagem pela Universidade Federal do Rio Grande do Norte (UFRN). Especialista em Enfermagem do Trabalho pela Universidade Potiguar. Graduada em Enfermagem pela Universidade Federal do Rio Grande do Norte (UFRN). Professora Adjunta I do departamento de Enfermagem </w:t>
      </w:r>
      <w:r w:rsidRPr="00F76207">
        <w:rPr>
          <w:rFonts w:ascii="Times New Roman" w:hAnsi="Times New Roman" w:cs="Times New Roman"/>
          <w:color w:val="auto"/>
          <w:sz w:val="24"/>
          <w:szCs w:val="24"/>
        </w:rPr>
        <w:t>da Universidade Federal do Maranhão (UFMA).</w:t>
      </w:r>
      <w:r w:rsidRPr="00F76207">
        <w:rPr>
          <w:rFonts w:ascii="Times New Roman" w:hAnsi="Times New Roman" w:cs="Times New Roman"/>
          <w:color w:val="auto"/>
          <w:sz w:val="24"/>
          <w:szCs w:val="24"/>
        </w:rPr>
        <w:t xml:space="preserve"> </w:t>
      </w:r>
      <w:hyperlink r:id="rId7" w:history="1">
        <w:r w:rsidR="00F76207" w:rsidRPr="00F76207">
          <w:rPr>
            <w:rStyle w:val="Hyperlink"/>
            <w:rFonts w:ascii="Times New Roman" w:eastAsia="Times New Roman" w:hAnsi="Times New Roman" w:cs="Times New Roman"/>
            <w:color w:val="auto"/>
            <w:sz w:val="24"/>
            <w:szCs w:val="24"/>
            <w:shd w:val="clear" w:color="auto" w:fill="FFFFFF"/>
          </w:rPr>
          <w:t>neyrianfernandes@gmail.com</w:t>
        </w:r>
      </w:hyperlink>
    </w:p>
    <w:p w14:paraId="6A12F507" w14:textId="77777777" w:rsidR="00F76207" w:rsidRPr="00F76207" w:rsidRDefault="00F76207" w:rsidP="00F76207">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rFonts w:ascii="Times New Roman" w:eastAsia="Times New Roman" w:hAnsi="Times New Roman" w:cs="Times New Roman"/>
          <w:color w:val="auto"/>
          <w:sz w:val="24"/>
          <w:szCs w:val="24"/>
        </w:rPr>
      </w:pPr>
      <w:r w:rsidRPr="00F76207">
        <w:rPr>
          <w:rFonts w:ascii="Times New Roman" w:eastAsia="Times New Roman" w:hAnsi="Times New Roman" w:cs="Times New Roman"/>
          <w:color w:val="auto"/>
          <w:sz w:val="24"/>
          <w:szCs w:val="24"/>
          <w:shd w:val="clear" w:color="auto" w:fill="FFFFFF"/>
        </w:rPr>
        <w:t>Endereço para acessar este CV: http://lattes.cnpq.br/6706285261654264</w:t>
      </w:r>
    </w:p>
    <w:p w14:paraId="744F06B3" w14:textId="77777777" w:rsidR="00F76207" w:rsidRPr="00F76207" w:rsidRDefault="00F76207" w:rsidP="00154FFA">
      <w:pPr>
        <w:ind w:firstLine="0"/>
        <w:rPr>
          <w:rFonts w:ascii="Times New Roman" w:eastAsia="Times New Roman" w:hAnsi="Times New Roman" w:cs="Times New Roman"/>
          <w:color w:val="auto"/>
          <w:sz w:val="24"/>
          <w:szCs w:val="24"/>
        </w:rPr>
      </w:pPr>
    </w:p>
    <w:p w14:paraId="16C0F638" w14:textId="77777777" w:rsidR="00154FFA" w:rsidRPr="00F76207"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p>
    <w:p w14:paraId="03B2791F" w14:textId="77777777" w:rsidR="00154FFA" w:rsidRPr="00F76207"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F76207">
        <w:rPr>
          <w:rFonts w:ascii="Times New Roman" w:eastAsia="Times New Roman" w:hAnsi="Times New Roman" w:cs="Times New Roman"/>
          <w:b/>
          <w:color w:val="auto"/>
          <w:sz w:val="24"/>
          <w:szCs w:val="24"/>
          <w:highlight w:val="none"/>
        </w:rPr>
        <w:t xml:space="preserve">2. </w:t>
      </w:r>
      <w:r w:rsidRPr="00F76207">
        <w:rPr>
          <w:rFonts w:ascii="Times New Roman" w:eastAsia="Times New Roman" w:hAnsi="Times New Roman" w:cs="Times New Roman"/>
          <w:b/>
          <w:color w:val="auto"/>
          <w:sz w:val="24"/>
          <w:szCs w:val="24"/>
          <w:highlight w:val="none"/>
        </w:rPr>
        <w:t>Emanuele Seicenti de Brito</w:t>
      </w:r>
    </w:p>
    <w:p w14:paraId="70DD4545" w14:textId="77777777" w:rsidR="00154FFA" w:rsidRPr="00F76207" w:rsidRDefault="00154FFA" w:rsidP="00154FFA">
      <w:pPr>
        <w:pStyle w:val="Normal1"/>
        <w:spacing w:line="240" w:lineRule="auto"/>
        <w:ind w:firstLine="0"/>
        <w:rPr>
          <w:rFonts w:ascii="Times New Roman" w:hAnsi="Times New Roman" w:cs="Times New Roman"/>
          <w:color w:val="auto"/>
          <w:sz w:val="24"/>
          <w:szCs w:val="24"/>
        </w:rPr>
      </w:pPr>
      <w:r w:rsidRPr="00F76207">
        <w:rPr>
          <w:rFonts w:ascii="Times New Roman" w:hAnsi="Times New Roman" w:cs="Times New Roman"/>
          <w:color w:val="auto"/>
          <w:sz w:val="24"/>
          <w:szCs w:val="24"/>
        </w:rPr>
        <w:t xml:space="preserve">Mestre e Doutora em Ciências pela Universidade de São Paulo (USP). Bacharel em Direito pelo Centro Universitário Toledo (UNITOLEDO). Professora Contratada III da Faculdade de Economia, Administração e Ciências Contábeis de Ribeirão Preto da Universidade de São Paulo (FEA-RP/USP). Professora Titular do </w:t>
      </w:r>
      <w:r w:rsidRPr="00F76207">
        <w:rPr>
          <w:rFonts w:ascii="Times New Roman" w:hAnsi="Times New Roman" w:cs="Times New Roman"/>
          <w:color w:val="auto"/>
          <w:sz w:val="24"/>
          <w:szCs w:val="24"/>
        </w:rPr>
        <w:t>Centro Universitário Toledo (</w:t>
      </w:r>
      <w:r w:rsidRPr="00F76207">
        <w:rPr>
          <w:rFonts w:ascii="Times New Roman" w:hAnsi="Times New Roman" w:cs="Times New Roman"/>
          <w:color w:val="auto"/>
          <w:sz w:val="24"/>
          <w:szCs w:val="24"/>
        </w:rPr>
        <w:t>UNITOLEDO</w:t>
      </w:r>
      <w:r w:rsidRPr="00F76207">
        <w:rPr>
          <w:rFonts w:ascii="Times New Roman" w:hAnsi="Times New Roman" w:cs="Times New Roman"/>
          <w:color w:val="auto"/>
          <w:sz w:val="24"/>
          <w:szCs w:val="24"/>
        </w:rPr>
        <w:t>)</w:t>
      </w:r>
      <w:r w:rsidRPr="00F76207">
        <w:rPr>
          <w:rFonts w:ascii="Times New Roman" w:hAnsi="Times New Roman" w:cs="Times New Roman"/>
          <w:color w:val="auto"/>
          <w:sz w:val="24"/>
          <w:szCs w:val="24"/>
        </w:rPr>
        <w:t>.</w:t>
      </w:r>
      <w:r w:rsidRPr="00F76207">
        <w:rPr>
          <w:rFonts w:ascii="Times New Roman" w:hAnsi="Times New Roman" w:cs="Times New Roman"/>
          <w:color w:val="auto"/>
          <w:sz w:val="24"/>
          <w:szCs w:val="24"/>
        </w:rPr>
        <w:t xml:space="preserve"> </w:t>
      </w:r>
    </w:p>
    <w:p w14:paraId="73B74BF1" w14:textId="77777777" w:rsidR="00154FFA" w:rsidRPr="00F76207"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r w:rsidRPr="00F76207">
        <w:rPr>
          <w:rFonts w:ascii="Times New Roman" w:eastAsia="Times New Roman" w:hAnsi="Times New Roman" w:cs="Times New Roman"/>
          <w:color w:val="auto"/>
          <w:sz w:val="24"/>
          <w:szCs w:val="24"/>
          <w:highlight w:val="none"/>
        </w:rPr>
        <w:t xml:space="preserve">Autor correspondente: Endereço: Avenida Paranapanema, 155, bloco 4, apto 404, Bairro Sumarezinho. CEP 14.051-290, Ribeirão Preto, São Paulo. Fone: (16) 3103-0376. </w:t>
      </w:r>
      <w:r w:rsidRPr="00F76207">
        <w:rPr>
          <w:rFonts w:ascii="Times New Roman" w:hAnsi="Times New Roman" w:cs="Times New Roman"/>
          <w:color w:val="auto"/>
          <w:sz w:val="24"/>
          <w:szCs w:val="24"/>
          <w:u w:val="single"/>
        </w:rPr>
        <w:t>emanuele600@usp.br</w:t>
      </w:r>
    </w:p>
    <w:p w14:paraId="59E961B2" w14:textId="77777777" w:rsidR="00F76207" w:rsidRPr="00F76207" w:rsidRDefault="00F76207" w:rsidP="00F76207">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rFonts w:ascii="Times New Roman" w:eastAsia="Times New Roman" w:hAnsi="Times New Roman" w:cs="Times New Roman"/>
          <w:color w:val="auto"/>
          <w:sz w:val="24"/>
          <w:szCs w:val="24"/>
        </w:rPr>
      </w:pPr>
      <w:r w:rsidRPr="00F76207">
        <w:rPr>
          <w:rFonts w:ascii="Times New Roman" w:eastAsia="Times New Roman" w:hAnsi="Times New Roman" w:cs="Times New Roman"/>
          <w:color w:val="auto"/>
          <w:sz w:val="24"/>
          <w:szCs w:val="24"/>
          <w:shd w:val="clear" w:color="auto" w:fill="FFFFFF"/>
        </w:rPr>
        <w:t>Endereço para acessar este CV: http:</w:t>
      </w:r>
      <w:bookmarkStart w:id="0" w:name="_GoBack"/>
      <w:bookmarkEnd w:id="0"/>
      <w:r w:rsidRPr="00F76207">
        <w:rPr>
          <w:rFonts w:ascii="Times New Roman" w:eastAsia="Times New Roman" w:hAnsi="Times New Roman" w:cs="Times New Roman"/>
          <w:color w:val="auto"/>
          <w:sz w:val="24"/>
          <w:szCs w:val="24"/>
          <w:shd w:val="clear" w:color="auto" w:fill="FFFFFF"/>
        </w:rPr>
        <w:t>//lattes.cnpq.br/4225752384015617</w:t>
      </w:r>
    </w:p>
    <w:p w14:paraId="6955E153" w14:textId="77777777" w:rsidR="00154FFA" w:rsidRPr="00154FFA"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p>
    <w:p w14:paraId="1EB20A11"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3. </w:t>
      </w:r>
      <w:r w:rsidRPr="00154FFA">
        <w:rPr>
          <w:rFonts w:ascii="Times New Roman" w:eastAsia="Times New Roman" w:hAnsi="Times New Roman" w:cs="Times New Roman"/>
          <w:b/>
          <w:color w:val="auto"/>
          <w:sz w:val="24"/>
          <w:szCs w:val="24"/>
          <w:highlight w:val="none"/>
        </w:rPr>
        <w:t>Amanda Gonçalves da Silva</w:t>
      </w:r>
    </w:p>
    <w:p w14:paraId="2F38EAA5" w14:textId="77777777" w:rsidR="00154FFA" w:rsidRPr="00154FFA" w:rsidRDefault="00154FFA" w:rsidP="00154FFA">
      <w:pPr>
        <w:ind w:firstLine="0"/>
        <w:rPr>
          <w:rFonts w:ascii="Times New Roman" w:hAnsi="Times New Roman" w:cs="Times New Roman"/>
          <w:sz w:val="24"/>
          <w:szCs w:val="24"/>
        </w:rPr>
      </w:pPr>
      <w:r w:rsidRPr="00154FFA">
        <w:rPr>
          <w:rFonts w:ascii="Times New Roman" w:hAnsi="Times New Roman" w:cs="Times New Roman"/>
          <w:color w:val="auto"/>
          <w:sz w:val="24"/>
          <w:szCs w:val="24"/>
        </w:rPr>
        <w:t>Aluna do curso de Administração da Faculdade de Economia, Administração e Ciências Contábeis de Ribeirão Preto da Universidade de São Paulo (FEA-RP/USP).</w:t>
      </w:r>
    </w:p>
    <w:p w14:paraId="358E85D2" w14:textId="77777777" w:rsidR="00154FFA" w:rsidRPr="00154FFA" w:rsidRDefault="00154FFA" w:rsidP="00154FFA">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rFonts w:ascii="Times New Roman" w:eastAsia="Times New Roman" w:hAnsi="Times New Roman" w:cs="Times New Roman"/>
          <w:color w:val="auto"/>
          <w:sz w:val="24"/>
          <w:szCs w:val="24"/>
          <w:u w:val="single"/>
        </w:rPr>
      </w:pPr>
      <w:r w:rsidRPr="00154FFA">
        <w:rPr>
          <w:rFonts w:ascii="Times New Roman" w:eastAsia="Times New Roman" w:hAnsi="Times New Roman" w:cs="Times New Roman"/>
          <w:color w:val="000000"/>
          <w:sz w:val="24"/>
          <w:szCs w:val="24"/>
          <w:u w:val="single"/>
          <w:shd w:val="clear" w:color="auto" w:fill="FFFFFF"/>
        </w:rPr>
        <w:t>amanda_goncalves07@usp.br</w:t>
      </w:r>
    </w:p>
    <w:p w14:paraId="37B0A6E0" w14:textId="77777777" w:rsidR="00154FFA" w:rsidRPr="00154FFA"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p>
    <w:p w14:paraId="0EFEB432"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4. </w:t>
      </w:r>
      <w:r w:rsidRPr="00154FFA">
        <w:rPr>
          <w:rFonts w:ascii="Times New Roman" w:eastAsia="Times New Roman" w:hAnsi="Times New Roman" w:cs="Times New Roman"/>
          <w:b/>
          <w:color w:val="auto"/>
          <w:sz w:val="24"/>
          <w:szCs w:val="24"/>
          <w:highlight w:val="none"/>
        </w:rPr>
        <w:t>Isabelle de Barros Piccol</w:t>
      </w:r>
      <w:r w:rsidRPr="00154FFA">
        <w:rPr>
          <w:rFonts w:ascii="Times New Roman" w:eastAsia="Times New Roman" w:hAnsi="Times New Roman" w:cs="Times New Roman"/>
          <w:b/>
          <w:color w:val="auto"/>
          <w:sz w:val="24"/>
          <w:szCs w:val="24"/>
          <w:highlight w:val="none"/>
        </w:rPr>
        <w:t>o</w:t>
      </w:r>
    </w:p>
    <w:p w14:paraId="5C53AD51" w14:textId="77777777" w:rsidR="00154FFA" w:rsidRPr="00154FFA" w:rsidRDefault="00154FFA" w:rsidP="00154FFA">
      <w:pPr>
        <w:ind w:firstLine="0"/>
        <w:rPr>
          <w:rFonts w:ascii="Times New Roman" w:hAnsi="Times New Roman" w:cs="Times New Roman"/>
          <w:sz w:val="24"/>
          <w:szCs w:val="24"/>
        </w:rPr>
      </w:pPr>
      <w:r w:rsidRPr="00154FFA">
        <w:rPr>
          <w:rFonts w:ascii="Times New Roman" w:hAnsi="Times New Roman" w:cs="Times New Roman"/>
          <w:color w:val="auto"/>
          <w:sz w:val="24"/>
          <w:szCs w:val="24"/>
        </w:rPr>
        <w:t>Aluna do curso de Administração da Faculdade de Economia, Administração e Ciências Contábeis de Ribeirão Preto da Universidade de São Paulo (FEA-RP/USP).</w:t>
      </w:r>
    </w:p>
    <w:p w14:paraId="112CDD63" w14:textId="77777777" w:rsidR="00154FFA" w:rsidRPr="00154FFA" w:rsidRDefault="00154FFA" w:rsidP="00154FFA">
      <w:pPr>
        <w:pStyle w:val="Normal1"/>
        <w:spacing w:line="240" w:lineRule="auto"/>
        <w:ind w:firstLine="0"/>
        <w:rPr>
          <w:rFonts w:ascii="Times New Roman" w:eastAsia="Times New Roman" w:hAnsi="Times New Roman" w:cs="Times New Roman"/>
          <w:color w:val="000000"/>
          <w:sz w:val="24"/>
          <w:szCs w:val="24"/>
        </w:rPr>
      </w:pPr>
      <w:hyperlink r:id="rId8" w:history="1">
        <w:r w:rsidRPr="00154FFA">
          <w:rPr>
            <w:rStyle w:val="Hyperlink"/>
            <w:rFonts w:ascii="Times New Roman" w:eastAsia="Times New Roman" w:hAnsi="Times New Roman" w:cs="Times New Roman"/>
            <w:sz w:val="24"/>
            <w:szCs w:val="24"/>
          </w:rPr>
          <w:t>isabelle.piccolo@usp.br</w:t>
        </w:r>
      </w:hyperlink>
    </w:p>
    <w:p w14:paraId="0135D418" w14:textId="77777777" w:rsidR="00154FFA" w:rsidRPr="00154FFA"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p>
    <w:p w14:paraId="091647E2"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5. </w:t>
      </w:r>
      <w:r w:rsidRPr="00154FFA">
        <w:rPr>
          <w:rFonts w:ascii="Times New Roman" w:eastAsia="Times New Roman" w:hAnsi="Times New Roman" w:cs="Times New Roman"/>
          <w:b/>
          <w:color w:val="auto"/>
          <w:sz w:val="24"/>
          <w:szCs w:val="24"/>
          <w:highlight w:val="none"/>
        </w:rPr>
        <w:t>Julia Lopes</w:t>
      </w:r>
      <w:r w:rsidRPr="00154FFA">
        <w:rPr>
          <w:rFonts w:ascii="Times New Roman" w:eastAsia="Times New Roman" w:hAnsi="Times New Roman" w:cs="Times New Roman"/>
          <w:b/>
          <w:color w:val="auto"/>
          <w:sz w:val="24"/>
          <w:szCs w:val="24"/>
          <w:highlight w:val="none"/>
        </w:rPr>
        <w:t xml:space="preserve"> de Souza</w:t>
      </w:r>
    </w:p>
    <w:p w14:paraId="36D04E31" w14:textId="77777777" w:rsidR="00154FFA" w:rsidRPr="00154FFA" w:rsidRDefault="00154FFA" w:rsidP="00154FFA">
      <w:pPr>
        <w:ind w:firstLine="0"/>
        <w:rPr>
          <w:rFonts w:ascii="Times New Roman" w:hAnsi="Times New Roman" w:cs="Times New Roman"/>
          <w:sz w:val="24"/>
          <w:szCs w:val="24"/>
        </w:rPr>
      </w:pPr>
      <w:r w:rsidRPr="00154FFA">
        <w:rPr>
          <w:rFonts w:ascii="Times New Roman" w:hAnsi="Times New Roman" w:cs="Times New Roman"/>
          <w:color w:val="auto"/>
          <w:sz w:val="24"/>
          <w:szCs w:val="24"/>
        </w:rPr>
        <w:t>Aluna do curso de Administração da Faculdade de Economia, Administração e Ciências Contábeis de Ribeirão Preto da Universidade de São Paulo (FEA-RP/USP).</w:t>
      </w:r>
    </w:p>
    <w:p w14:paraId="70548FC4" w14:textId="77777777" w:rsidR="00154FFA" w:rsidRPr="00154FFA" w:rsidRDefault="00154FFA" w:rsidP="00154FFA">
      <w:pPr>
        <w:pStyle w:val="Normal1"/>
        <w:spacing w:line="240" w:lineRule="auto"/>
        <w:ind w:firstLine="0"/>
        <w:rPr>
          <w:rFonts w:ascii="Times New Roman" w:eastAsia="Times New Roman" w:hAnsi="Times New Roman" w:cs="Times New Roman"/>
          <w:color w:val="auto"/>
          <w:sz w:val="24"/>
          <w:szCs w:val="24"/>
          <w:highlight w:val="none"/>
          <w:u w:val="single"/>
          <w:vertAlign w:val="superscript"/>
        </w:rPr>
      </w:pPr>
      <w:r w:rsidRPr="00154FFA">
        <w:rPr>
          <w:rFonts w:ascii="Times New Roman" w:eastAsia="Times New Roman" w:hAnsi="Times New Roman" w:cs="Times New Roman"/>
          <w:color w:val="000000"/>
          <w:sz w:val="24"/>
          <w:szCs w:val="24"/>
          <w:u w:val="single"/>
        </w:rPr>
        <w:t>ju_lopess@usp.br</w:t>
      </w:r>
    </w:p>
    <w:p w14:paraId="771C522D"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p>
    <w:p w14:paraId="148991D8"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6. </w:t>
      </w:r>
      <w:r w:rsidRPr="00154FFA">
        <w:rPr>
          <w:rFonts w:ascii="Times New Roman" w:eastAsia="Times New Roman" w:hAnsi="Times New Roman" w:cs="Times New Roman"/>
          <w:b/>
          <w:color w:val="auto"/>
          <w:sz w:val="24"/>
          <w:szCs w:val="24"/>
          <w:highlight w:val="none"/>
        </w:rPr>
        <w:t>Laura Piccolo Cunh</w:t>
      </w:r>
      <w:r w:rsidRPr="00154FFA">
        <w:rPr>
          <w:rFonts w:ascii="Times New Roman" w:eastAsia="Times New Roman" w:hAnsi="Times New Roman" w:cs="Times New Roman"/>
          <w:b/>
          <w:color w:val="auto"/>
          <w:sz w:val="24"/>
          <w:szCs w:val="24"/>
          <w:highlight w:val="none"/>
        </w:rPr>
        <w:t>a</w:t>
      </w:r>
    </w:p>
    <w:p w14:paraId="7CACCAEE" w14:textId="77777777" w:rsidR="00154FFA" w:rsidRPr="00154FFA" w:rsidRDefault="00154FFA" w:rsidP="00154FFA">
      <w:pPr>
        <w:ind w:firstLine="0"/>
        <w:rPr>
          <w:rFonts w:ascii="Times New Roman" w:hAnsi="Times New Roman" w:cs="Times New Roman"/>
          <w:sz w:val="24"/>
          <w:szCs w:val="24"/>
        </w:rPr>
      </w:pPr>
      <w:r w:rsidRPr="00154FFA">
        <w:rPr>
          <w:rFonts w:ascii="Times New Roman" w:hAnsi="Times New Roman" w:cs="Times New Roman"/>
          <w:color w:val="auto"/>
          <w:sz w:val="24"/>
          <w:szCs w:val="24"/>
        </w:rPr>
        <w:t>Aluna do curso de Administração da Faculdade de Economia, Administração e Ciências Contábeis de Ribeirão Preto da Universidade de São Paulo (FEA-RP/USP).</w:t>
      </w:r>
    </w:p>
    <w:p w14:paraId="0BF206E6" w14:textId="77777777" w:rsidR="00154FFA" w:rsidRPr="00154FFA" w:rsidRDefault="00154FFA" w:rsidP="00154FFA">
      <w:pPr>
        <w:pStyle w:val="Normal1"/>
        <w:spacing w:line="240" w:lineRule="auto"/>
        <w:ind w:firstLine="0"/>
        <w:rPr>
          <w:rFonts w:ascii="Times New Roman" w:eastAsia="Times New Roman" w:hAnsi="Times New Roman" w:cs="Times New Roman"/>
          <w:color w:val="000000"/>
          <w:sz w:val="24"/>
          <w:szCs w:val="24"/>
        </w:rPr>
      </w:pPr>
      <w:hyperlink r:id="rId9" w:history="1">
        <w:r w:rsidRPr="00154FFA">
          <w:rPr>
            <w:rStyle w:val="Hyperlink"/>
            <w:rFonts w:ascii="Times New Roman" w:eastAsia="Times New Roman" w:hAnsi="Times New Roman" w:cs="Times New Roman"/>
            <w:sz w:val="24"/>
            <w:szCs w:val="24"/>
          </w:rPr>
          <w:t>laupiccolo@usp.br</w:t>
        </w:r>
      </w:hyperlink>
    </w:p>
    <w:p w14:paraId="5EFF5189" w14:textId="77777777" w:rsidR="00154FFA" w:rsidRPr="00154FFA" w:rsidRDefault="00154FFA" w:rsidP="00154FFA">
      <w:pPr>
        <w:pStyle w:val="Normal1"/>
        <w:spacing w:line="240" w:lineRule="auto"/>
        <w:ind w:firstLine="0"/>
        <w:rPr>
          <w:rFonts w:ascii="Times New Roman" w:eastAsia="Times New Roman" w:hAnsi="Times New Roman" w:cs="Times New Roman"/>
          <w:color w:val="auto"/>
          <w:sz w:val="24"/>
          <w:szCs w:val="24"/>
          <w:highlight w:val="none"/>
        </w:rPr>
      </w:pPr>
    </w:p>
    <w:p w14:paraId="03E7E684" w14:textId="77777777" w:rsidR="00154FFA" w:rsidRPr="00154FFA" w:rsidRDefault="00154FFA" w:rsidP="00154FFA">
      <w:pPr>
        <w:pStyle w:val="Normal1"/>
        <w:spacing w:line="240" w:lineRule="auto"/>
        <w:ind w:firstLine="0"/>
        <w:rPr>
          <w:rFonts w:ascii="Times New Roman" w:eastAsia="Times New Roman" w:hAnsi="Times New Roman" w:cs="Times New Roman"/>
          <w:b/>
          <w:color w:val="auto"/>
          <w:sz w:val="24"/>
          <w:szCs w:val="24"/>
          <w:highlight w:val="none"/>
        </w:rPr>
      </w:pPr>
      <w:r w:rsidRPr="00154FFA">
        <w:rPr>
          <w:rFonts w:ascii="Times New Roman" w:eastAsia="Times New Roman" w:hAnsi="Times New Roman" w:cs="Times New Roman"/>
          <w:b/>
          <w:color w:val="auto"/>
          <w:sz w:val="24"/>
          <w:szCs w:val="24"/>
          <w:highlight w:val="none"/>
        </w:rPr>
        <w:t xml:space="preserve">7. </w:t>
      </w:r>
      <w:r w:rsidRPr="00154FFA">
        <w:rPr>
          <w:rFonts w:ascii="Times New Roman" w:eastAsia="Times New Roman" w:hAnsi="Times New Roman" w:cs="Times New Roman"/>
          <w:b/>
          <w:color w:val="auto"/>
          <w:sz w:val="24"/>
          <w:szCs w:val="24"/>
          <w:highlight w:val="none"/>
        </w:rPr>
        <w:t>Thaís Suemi Varicoda Makyama</w:t>
      </w:r>
    </w:p>
    <w:p w14:paraId="7282FF16" w14:textId="77777777" w:rsidR="004570D0" w:rsidRPr="00154FFA" w:rsidRDefault="00154FFA" w:rsidP="00154FFA">
      <w:pPr>
        <w:ind w:firstLine="0"/>
        <w:rPr>
          <w:rFonts w:ascii="Times New Roman" w:hAnsi="Times New Roman" w:cs="Times New Roman"/>
          <w:color w:val="auto"/>
          <w:sz w:val="24"/>
          <w:szCs w:val="24"/>
        </w:rPr>
      </w:pPr>
      <w:r w:rsidRPr="00154FFA">
        <w:rPr>
          <w:rFonts w:ascii="Times New Roman" w:hAnsi="Times New Roman" w:cs="Times New Roman"/>
          <w:color w:val="auto"/>
          <w:sz w:val="24"/>
          <w:szCs w:val="24"/>
        </w:rPr>
        <w:lastRenderedPageBreak/>
        <w:t>Aluna</w:t>
      </w:r>
      <w:r w:rsidRPr="00154FFA">
        <w:rPr>
          <w:rFonts w:ascii="Times New Roman" w:hAnsi="Times New Roman" w:cs="Times New Roman"/>
          <w:color w:val="auto"/>
          <w:sz w:val="24"/>
          <w:szCs w:val="24"/>
        </w:rPr>
        <w:t xml:space="preserve"> do curso de Administração da Faculdade de Economia, Administração e Ciências Contábeis de Ribeirão Preto da Universidade de São Paulo (FEA-RP/USP).</w:t>
      </w:r>
    </w:p>
    <w:p w14:paraId="2680E47B" w14:textId="77777777" w:rsidR="00154FFA" w:rsidRPr="00154FFA" w:rsidRDefault="00154FFA" w:rsidP="00154FFA">
      <w:pPr>
        <w:ind w:firstLine="0"/>
        <w:rPr>
          <w:rFonts w:ascii="Times New Roman" w:hAnsi="Times New Roman" w:cs="Times New Roman"/>
          <w:color w:val="auto"/>
          <w:sz w:val="24"/>
          <w:szCs w:val="24"/>
          <w:u w:val="single"/>
        </w:rPr>
      </w:pPr>
      <w:r w:rsidRPr="00154FFA">
        <w:rPr>
          <w:rFonts w:ascii="Times New Roman" w:eastAsia="Times New Roman" w:hAnsi="Times New Roman" w:cs="Times New Roman"/>
          <w:color w:val="000000"/>
          <w:sz w:val="24"/>
          <w:szCs w:val="24"/>
          <w:u w:val="single"/>
        </w:rPr>
        <w:t>thaismaky@hotmail.com</w:t>
      </w:r>
    </w:p>
    <w:sectPr w:rsidR="00154FFA" w:rsidRPr="00154FFA" w:rsidSect="00CE692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EBEAD" w14:textId="77777777" w:rsidR="00154FFA" w:rsidRDefault="00154FFA" w:rsidP="00154FFA">
      <w:pPr>
        <w:spacing w:line="240" w:lineRule="auto"/>
      </w:pPr>
      <w:r>
        <w:separator/>
      </w:r>
    </w:p>
  </w:endnote>
  <w:endnote w:type="continuationSeparator" w:id="0">
    <w:p w14:paraId="7995825F" w14:textId="77777777" w:rsidR="00154FFA" w:rsidRDefault="00154FFA" w:rsidP="00154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A1555" w14:textId="77777777" w:rsidR="00154FFA" w:rsidRDefault="00154FFA" w:rsidP="00154FFA">
      <w:pPr>
        <w:spacing w:line="240" w:lineRule="auto"/>
      </w:pPr>
      <w:r>
        <w:separator/>
      </w:r>
    </w:p>
  </w:footnote>
  <w:footnote w:type="continuationSeparator" w:id="0">
    <w:p w14:paraId="78262A94" w14:textId="77777777" w:rsidR="00154FFA" w:rsidRDefault="00154FFA" w:rsidP="00154F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FA"/>
    <w:rsid w:val="00154FFA"/>
    <w:rsid w:val="004570D0"/>
    <w:rsid w:val="00CE6928"/>
    <w:rsid w:val="00F7620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380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FA"/>
    <w:pPr>
      <w:pBdr>
        <w:top w:val="nil"/>
        <w:left w:val="nil"/>
        <w:bottom w:val="nil"/>
        <w:right w:val="nil"/>
        <w:between w:val="nil"/>
      </w:pBdr>
      <w:spacing w:line="276" w:lineRule="auto"/>
      <w:ind w:firstLine="540"/>
      <w:jc w:val="both"/>
    </w:pPr>
    <w:rPr>
      <w:rFonts w:ascii="Trebuchet MS" w:eastAsia="Trebuchet MS" w:hAnsi="Trebuchet MS" w:cs="Trebuchet MS"/>
      <w:color w:val="2E4A5A"/>
      <w:sz w:val="33"/>
      <w:szCs w:val="33"/>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4FFA"/>
    <w:pPr>
      <w:pBdr>
        <w:top w:val="nil"/>
        <w:left w:val="nil"/>
        <w:bottom w:val="nil"/>
        <w:right w:val="nil"/>
        <w:between w:val="nil"/>
      </w:pBdr>
      <w:spacing w:line="276" w:lineRule="auto"/>
      <w:ind w:firstLine="540"/>
      <w:jc w:val="both"/>
    </w:pPr>
    <w:rPr>
      <w:rFonts w:ascii="Trebuchet MS" w:eastAsia="Trebuchet MS" w:hAnsi="Trebuchet MS" w:cs="Trebuchet MS"/>
      <w:color w:val="2E4A5A"/>
      <w:sz w:val="33"/>
      <w:szCs w:val="33"/>
      <w:highlight w:val="white"/>
      <w:lang w:val="uz-Cyrl-UZ"/>
    </w:rPr>
  </w:style>
  <w:style w:type="paragraph" w:styleId="FootnoteText">
    <w:name w:val="footnote text"/>
    <w:basedOn w:val="Normal"/>
    <w:link w:val="FootnoteTextChar"/>
    <w:uiPriority w:val="99"/>
    <w:unhideWhenUsed/>
    <w:rsid w:val="00154FFA"/>
    <w:pPr>
      <w:spacing w:line="240" w:lineRule="auto"/>
    </w:pPr>
    <w:rPr>
      <w:sz w:val="24"/>
      <w:szCs w:val="24"/>
    </w:rPr>
  </w:style>
  <w:style w:type="character" w:customStyle="1" w:styleId="FootnoteTextChar">
    <w:name w:val="Footnote Text Char"/>
    <w:basedOn w:val="DefaultParagraphFont"/>
    <w:link w:val="FootnoteText"/>
    <w:uiPriority w:val="99"/>
    <w:rsid w:val="00154FFA"/>
    <w:rPr>
      <w:rFonts w:ascii="Trebuchet MS" w:eastAsia="Trebuchet MS" w:hAnsi="Trebuchet MS" w:cs="Trebuchet MS"/>
      <w:color w:val="2E4A5A"/>
      <w:highlight w:val="white"/>
    </w:rPr>
  </w:style>
  <w:style w:type="character" w:styleId="FootnoteReference">
    <w:name w:val="footnote reference"/>
    <w:basedOn w:val="DefaultParagraphFont"/>
    <w:uiPriority w:val="99"/>
    <w:unhideWhenUsed/>
    <w:rsid w:val="00154FFA"/>
    <w:rPr>
      <w:vertAlign w:val="superscript"/>
    </w:rPr>
  </w:style>
  <w:style w:type="character" w:customStyle="1" w:styleId="apple-converted-space">
    <w:name w:val="apple-converted-space"/>
    <w:basedOn w:val="DefaultParagraphFont"/>
    <w:rsid w:val="00154FFA"/>
  </w:style>
  <w:style w:type="character" w:styleId="Hyperlink">
    <w:name w:val="Hyperlink"/>
    <w:basedOn w:val="DefaultParagraphFont"/>
    <w:uiPriority w:val="99"/>
    <w:unhideWhenUsed/>
    <w:rsid w:val="00154FF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FA"/>
    <w:pPr>
      <w:pBdr>
        <w:top w:val="nil"/>
        <w:left w:val="nil"/>
        <w:bottom w:val="nil"/>
        <w:right w:val="nil"/>
        <w:between w:val="nil"/>
      </w:pBdr>
      <w:spacing w:line="276" w:lineRule="auto"/>
      <w:ind w:firstLine="540"/>
      <w:jc w:val="both"/>
    </w:pPr>
    <w:rPr>
      <w:rFonts w:ascii="Trebuchet MS" w:eastAsia="Trebuchet MS" w:hAnsi="Trebuchet MS" w:cs="Trebuchet MS"/>
      <w:color w:val="2E4A5A"/>
      <w:sz w:val="33"/>
      <w:szCs w:val="33"/>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4FFA"/>
    <w:pPr>
      <w:pBdr>
        <w:top w:val="nil"/>
        <w:left w:val="nil"/>
        <w:bottom w:val="nil"/>
        <w:right w:val="nil"/>
        <w:between w:val="nil"/>
      </w:pBdr>
      <w:spacing w:line="276" w:lineRule="auto"/>
      <w:ind w:firstLine="540"/>
      <w:jc w:val="both"/>
    </w:pPr>
    <w:rPr>
      <w:rFonts w:ascii="Trebuchet MS" w:eastAsia="Trebuchet MS" w:hAnsi="Trebuchet MS" w:cs="Trebuchet MS"/>
      <w:color w:val="2E4A5A"/>
      <w:sz w:val="33"/>
      <w:szCs w:val="33"/>
      <w:highlight w:val="white"/>
      <w:lang w:val="uz-Cyrl-UZ"/>
    </w:rPr>
  </w:style>
  <w:style w:type="paragraph" w:styleId="FootnoteText">
    <w:name w:val="footnote text"/>
    <w:basedOn w:val="Normal"/>
    <w:link w:val="FootnoteTextChar"/>
    <w:uiPriority w:val="99"/>
    <w:unhideWhenUsed/>
    <w:rsid w:val="00154FFA"/>
    <w:pPr>
      <w:spacing w:line="240" w:lineRule="auto"/>
    </w:pPr>
    <w:rPr>
      <w:sz w:val="24"/>
      <w:szCs w:val="24"/>
    </w:rPr>
  </w:style>
  <w:style w:type="character" w:customStyle="1" w:styleId="FootnoteTextChar">
    <w:name w:val="Footnote Text Char"/>
    <w:basedOn w:val="DefaultParagraphFont"/>
    <w:link w:val="FootnoteText"/>
    <w:uiPriority w:val="99"/>
    <w:rsid w:val="00154FFA"/>
    <w:rPr>
      <w:rFonts w:ascii="Trebuchet MS" w:eastAsia="Trebuchet MS" w:hAnsi="Trebuchet MS" w:cs="Trebuchet MS"/>
      <w:color w:val="2E4A5A"/>
      <w:highlight w:val="white"/>
    </w:rPr>
  </w:style>
  <w:style w:type="character" w:styleId="FootnoteReference">
    <w:name w:val="footnote reference"/>
    <w:basedOn w:val="DefaultParagraphFont"/>
    <w:uiPriority w:val="99"/>
    <w:unhideWhenUsed/>
    <w:rsid w:val="00154FFA"/>
    <w:rPr>
      <w:vertAlign w:val="superscript"/>
    </w:rPr>
  </w:style>
  <w:style w:type="character" w:customStyle="1" w:styleId="apple-converted-space">
    <w:name w:val="apple-converted-space"/>
    <w:basedOn w:val="DefaultParagraphFont"/>
    <w:rsid w:val="00154FFA"/>
  </w:style>
  <w:style w:type="character" w:styleId="Hyperlink">
    <w:name w:val="Hyperlink"/>
    <w:basedOn w:val="DefaultParagraphFont"/>
    <w:uiPriority w:val="99"/>
    <w:unhideWhenUsed/>
    <w:rsid w:val="00154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35186">
      <w:bodyDiv w:val="1"/>
      <w:marLeft w:val="0"/>
      <w:marRight w:val="0"/>
      <w:marTop w:val="0"/>
      <w:marBottom w:val="0"/>
      <w:divBdr>
        <w:top w:val="none" w:sz="0" w:space="0" w:color="auto"/>
        <w:left w:val="none" w:sz="0" w:space="0" w:color="auto"/>
        <w:bottom w:val="none" w:sz="0" w:space="0" w:color="auto"/>
        <w:right w:val="none" w:sz="0" w:space="0" w:color="auto"/>
      </w:divBdr>
    </w:div>
    <w:div w:id="286594837">
      <w:bodyDiv w:val="1"/>
      <w:marLeft w:val="0"/>
      <w:marRight w:val="0"/>
      <w:marTop w:val="0"/>
      <w:marBottom w:val="0"/>
      <w:divBdr>
        <w:top w:val="none" w:sz="0" w:space="0" w:color="auto"/>
        <w:left w:val="none" w:sz="0" w:space="0" w:color="auto"/>
        <w:bottom w:val="none" w:sz="0" w:space="0" w:color="auto"/>
        <w:right w:val="none" w:sz="0" w:space="0" w:color="auto"/>
      </w:divBdr>
    </w:div>
    <w:div w:id="829294663">
      <w:bodyDiv w:val="1"/>
      <w:marLeft w:val="0"/>
      <w:marRight w:val="0"/>
      <w:marTop w:val="0"/>
      <w:marBottom w:val="0"/>
      <w:divBdr>
        <w:top w:val="none" w:sz="0" w:space="0" w:color="auto"/>
        <w:left w:val="none" w:sz="0" w:space="0" w:color="auto"/>
        <w:bottom w:val="none" w:sz="0" w:space="0" w:color="auto"/>
        <w:right w:val="none" w:sz="0" w:space="0" w:color="auto"/>
      </w:divBdr>
    </w:div>
    <w:div w:id="1665275204">
      <w:bodyDiv w:val="1"/>
      <w:marLeft w:val="0"/>
      <w:marRight w:val="0"/>
      <w:marTop w:val="0"/>
      <w:marBottom w:val="0"/>
      <w:divBdr>
        <w:top w:val="none" w:sz="0" w:space="0" w:color="auto"/>
        <w:left w:val="none" w:sz="0" w:space="0" w:color="auto"/>
        <w:bottom w:val="none" w:sz="0" w:space="0" w:color="auto"/>
        <w:right w:val="none" w:sz="0" w:space="0" w:color="auto"/>
      </w:divBdr>
    </w:div>
    <w:div w:id="17931328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eyrianfernandes@gmail.com" TargetMode="External"/><Relationship Id="rId8" Type="http://schemas.openxmlformats.org/officeDocument/2006/relationships/hyperlink" Target="mailto:isabelle.piccolo@usp.br" TargetMode="External"/><Relationship Id="rId9" Type="http://schemas.openxmlformats.org/officeDocument/2006/relationships/hyperlink" Target="mailto:laupiccolo@usp.b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371</Words>
  <Characters>2120</Characters>
  <Application>Microsoft Macintosh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Seicenti de Brito</dc:creator>
  <cp:keywords/>
  <dc:description/>
  <cp:lastModifiedBy>Emanuele Seicenti de Brito</cp:lastModifiedBy>
  <cp:revision>2</cp:revision>
  <dcterms:created xsi:type="dcterms:W3CDTF">2018-01-30T01:13:00Z</dcterms:created>
  <dcterms:modified xsi:type="dcterms:W3CDTF">2018-01-30T01:28:00Z</dcterms:modified>
</cp:coreProperties>
</file>